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D9F9F" w14:textId="77777777" w:rsidR="009151B7" w:rsidRDefault="00AB62B4" w:rsidP="00AB62B4">
      <w:pPr>
        <w:jc w:val="center"/>
        <w:rPr>
          <w:sz w:val="24"/>
          <w:szCs w:val="24"/>
          <w:u w:val="single"/>
        </w:rPr>
      </w:pPr>
      <w:r w:rsidRPr="00AB62B4">
        <w:rPr>
          <w:sz w:val="24"/>
          <w:szCs w:val="24"/>
          <w:u w:val="single"/>
        </w:rPr>
        <w:t>713 Park Avenue</w:t>
      </w:r>
      <w:r>
        <w:rPr>
          <w:sz w:val="24"/>
          <w:szCs w:val="24"/>
          <w:u w:val="single"/>
        </w:rPr>
        <w:t xml:space="preserve"> </w:t>
      </w:r>
      <w:r w:rsidRPr="00AB62B4">
        <w:rPr>
          <w:sz w:val="24"/>
          <w:szCs w:val="24"/>
          <w:u w:val="single"/>
        </w:rPr>
        <w:t>Beaver Dam, WI 53916</w:t>
      </w:r>
    </w:p>
    <w:p w14:paraId="2DD171D1" w14:textId="1FB836D3" w:rsidR="00AB62B4" w:rsidRDefault="009151B7" w:rsidP="00AB62B4">
      <w:pPr>
        <w:jc w:val="center"/>
        <w:rPr>
          <w:sz w:val="24"/>
          <w:szCs w:val="24"/>
          <w:u w:val="single"/>
        </w:rPr>
      </w:pPr>
      <w:r>
        <w:rPr>
          <w:sz w:val="24"/>
          <w:szCs w:val="24"/>
          <w:u w:val="single"/>
        </w:rPr>
        <w:t>Website:</w:t>
      </w:r>
      <w:r w:rsidR="0024053C">
        <w:rPr>
          <w:sz w:val="24"/>
          <w:szCs w:val="24"/>
          <w:u w:val="single"/>
        </w:rPr>
        <w:t xml:space="preserve"> </w:t>
      </w:r>
      <w:r w:rsidR="0024053C" w:rsidRPr="0024053C">
        <w:rPr>
          <w:b/>
          <w:sz w:val="24"/>
          <w:szCs w:val="24"/>
          <w:u w:val="single"/>
        </w:rPr>
        <w:t>www.proflr.com</w:t>
      </w:r>
      <w:r>
        <w:rPr>
          <w:sz w:val="24"/>
          <w:szCs w:val="24"/>
          <w:u w:val="single"/>
        </w:rPr>
        <w:t xml:space="preserve"> Email: </w:t>
      </w:r>
      <w:r w:rsidRPr="009151B7">
        <w:rPr>
          <w:b/>
          <w:sz w:val="24"/>
          <w:szCs w:val="24"/>
          <w:u w:val="single"/>
        </w:rPr>
        <w:t>jonathan@proflr.com</w:t>
      </w:r>
      <w:r w:rsidR="00AB62B4" w:rsidRPr="00AB62B4">
        <w:rPr>
          <w:sz w:val="24"/>
          <w:szCs w:val="24"/>
          <w:u w:val="single"/>
        </w:rPr>
        <w:t xml:space="preserve"> </w:t>
      </w:r>
    </w:p>
    <w:p w14:paraId="4F30B4A1" w14:textId="712216E3" w:rsidR="00AB62B4" w:rsidRDefault="00AB62B4" w:rsidP="00AB62B4">
      <w:pPr>
        <w:jc w:val="center"/>
        <w:rPr>
          <w:sz w:val="24"/>
          <w:szCs w:val="24"/>
          <w:u w:val="single"/>
        </w:rPr>
      </w:pPr>
      <w:r>
        <w:rPr>
          <w:sz w:val="24"/>
          <w:szCs w:val="24"/>
          <w:u w:val="single"/>
        </w:rPr>
        <w:t xml:space="preserve">Phone: </w:t>
      </w:r>
      <w:r w:rsidRPr="00AB62B4">
        <w:rPr>
          <w:sz w:val="24"/>
          <w:szCs w:val="24"/>
          <w:u w:val="single"/>
        </w:rPr>
        <w:t>(920) 887-9972</w:t>
      </w:r>
      <w:r>
        <w:rPr>
          <w:sz w:val="24"/>
          <w:szCs w:val="24"/>
          <w:u w:val="single"/>
        </w:rPr>
        <w:t xml:space="preserve"> Fax: (920) 887-9992</w:t>
      </w:r>
    </w:p>
    <w:p w14:paraId="43D4EF56" w14:textId="77777777" w:rsidR="003A2357" w:rsidRDefault="003A2357" w:rsidP="00AB62B4">
      <w:pPr>
        <w:jc w:val="center"/>
        <w:rPr>
          <w:sz w:val="24"/>
          <w:szCs w:val="24"/>
          <w:u w:val="single"/>
        </w:rPr>
      </w:pPr>
    </w:p>
    <w:p w14:paraId="022FD738" w14:textId="4EC27BB9" w:rsidR="0013399E" w:rsidRPr="00D71746" w:rsidRDefault="003A2357" w:rsidP="00A27DC4">
      <w:pPr>
        <w:jc w:val="center"/>
        <w:rPr>
          <w:b/>
          <w:sz w:val="40"/>
          <w:szCs w:val="40"/>
          <w:u w:val="single"/>
        </w:rPr>
      </w:pPr>
      <w:r w:rsidRPr="00D71746">
        <w:rPr>
          <w:b/>
          <w:sz w:val="40"/>
          <w:szCs w:val="40"/>
          <w:u w:val="single"/>
        </w:rPr>
        <w:t>Pre-Installation Checklist and Warranty</w:t>
      </w:r>
    </w:p>
    <w:p w14:paraId="16113875" w14:textId="77777777" w:rsidR="00A27DC4" w:rsidRPr="00A27DC4" w:rsidRDefault="00A27DC4" w:rsidP="00A27DC4">
      <w:pPr>
        <w:jc w:val="center"/>
        <w:rPr>
          <w:sz w:val="16"/>
          <w:szCs w:val="16"/>
          <w:u w:val="single"/>
        </w:rPr>
      </w:pPr>
    </w:p>
    <w:p w14:paraId="65BA7684" w14:textId="1729D337" w:rsidR="003A2357" w:rsidRDefault="003A2357" w:rsidP="009C5B4D">
      <w:pPr>
        <w:pStyle w:val="ListParagraph"/>
        <w:numPr>
          <w:ilvl w:val="0"/>
          <w:numId w:val="1"/>
        </w:numPr>
        <w:spacing w:line="480" w:lineRule="auto"/>
      </w:pPr>
      <w:r w:rsidRPr="003A2357">
        <w:t>Remove lamps, table decorations, accent pieces, antiques, plants, and other items requiring special care</w:t>
      </w:r>
    </w:p>
    <w:p w14:paraId="3A98A7AB" w14:textId="50B430F6" w:rsidR="003A2357" w:rsidRDefault="003A2357" w:rsidP="009C5B4D">
      <w:pPr>
        <w:pStyle w:val="ListParagraph"/>
        <w:numPr>
          <w:ilvl w:val="0"/>
          <w:numId w:val="1"/>
        </w:numPr>
        <w:spacing w:line="480" w:lineRule="auto"/>
      </w:pPr>
      <w:r>
        <w:t>Remove Bed Linens</w:t>
      </w:r>
    </w:p>
    <w:p w14:paraId="2BC7378B" w14:textId="15149B9F" w:rsidR="003A2357" w:rsidRDefault="003A2357" w:rsidP="009C5B4D">
      <w:pPr>
        <w:pStyle w:val="ListParagraph"/>
        <w:numPr>
          <w:ilvl w:val="0"/>
          <w:numId w:val="1"/>
        </w:numPr>
        <w:spacing w:line="480" w:lineRule="auto"/>
      </w:pPr>
      <w:r>
        <w:t>Remove all soap, shampoo, towels, etc.</w:t>
      </w:r>
    </w:p>
    <w:p w14:paraId="26041928" w14:textId="6536CF95" w:rsidR="003A2357" w:rsidRDefault="003A2357" w:rsidP="009C5B4D">
      <w:pPr>
        <w:pStyle w:val="ListParagraph"/>
        <w:numPr>
          <w:ilvl w:val="0"/>
          <w:numId w:val="1"/>
        </w:numPr>
        <w:spacing w:line="480" w:lineRule="auto"/>
      </w:pPr>
      <w:r>
        <w:t>Dismantle waterbeds.</w:t>
      </w:r>
    </w:p>
    <w:p w14:paraId="02C68623" w14:textId="2CBBACDE" w:rsidR="003A2357" w:rsidRDefault="003A2357" w:rsidP="009C5B4D">
      <w:pPr>
        <w:pStyle w:val="ListParagraph"/>
        <w:numPr>
          <w:ilvl w:val="0"/>
          <w:numId w:val="1"/>
        </w:numPr>
        <w:spacing w:line="480" w:lineRule="auto"/>
      </w:pPr>
      <w:r>
        <w:t>Empty book cases, china cabinets, etc.</w:t>
      </w:r>
    </w:p>
    <w:p w14:paraId="36E38150" w14:textId="30052270" w:rsidR="003A2357" w:rsidRDefault="003A2357" w:rsidP="009C5B4D">
      <w:pPr>
        <w:pStyle w:val="ListParagraph"/>
        <w:numPr>
          <w:ilvl w:val="0"/>
          <w:numId w:val="1"/>
        </w:numPr>
        <w:spacing w:line="480" w:lineRule="auto"/>
      </w:pPr>
      <w:r>
        <w:t>Clean out closet floors/low shelves/long hanging items</w:t>
      </w:r>
    </w:p>
    <w:p w14:paraId="500700F2" w14:textId="67941B7B" w:rsidR="003A2357" w:rsidRDefault="003A2357" w:rsidP="009C5B4D">
      <w:pPr>
        <w:pStyle w:val="ListParagraph"/>
        <w:numPr>
          <w:ilvl w:val="0"/>
          <w:numId w:val="1"/>
        </w:numPr>
        <w:spacing w:line="480" w:lineRule="auto"/>
      </w:pPr>
      <w:r>
        <w:t>Disconnect stereo systems, cable connections, alarm, TVs, and other electric devices</w:t>
      </w:r>
    </w:p>
    <w:p w14:paraId="37EF2A08" w14:textId="2118641D" w:rsidR="003A2357" w:rsidRDefault="003A2357" w:rsidP="009C5B4D">
      <w:pPr>
        <w:pStyle w:val="ListParagraph"/>
        <w:numPr>
          <w:ilvl w:val="0"/>
          <w:numId w:val="1"/>
        </w:numPr>
        <w:spacing w:line="480" w:lineRule="auto"/>
      </w:pPr>
      <w:r>
        <w:t xml:space="preserve">Please arrange for the removal of pianos, organs, grandfather clocks, and pool tables. Small console pianos, organs, small pool tables, appliances &amp; furniture can be moved by our installer for a fee. However, they will not be equipped to move them unless specified on your </w:t>
      </w:r>
      <w:r w:rsidR="00D71746">
        <w:t>proposal</w:t>
      </w:r>
      <w:r>
        <w:t xml:space="preserve">. </w:t>
      </w:r>
    </w:p>
    <w:p w14:paraId="4B65EA2A" w14:textId="1F28AA7F" w:rsidR="003A2357" w:rsidRDefault="009C5B4D" w:rsidP="009C5B4D">
      <w:pPr>
        <w:pStyle w:val="ListParagraph"/>
        <w:numPr>
          <w:ilvl w:val="0"/>
          <w:numId w:val="1"/>
        </w:numPr>
        <w:spacing w:line="480" w:lineRule="auto"/>
      </w:pPr>
      <w:r>
        <w:t>Arrange</w:t>
      </w:r>
      <w:r w:rsidR="003A2357">
        <w:t xml:space="preserve"> to have children and pets kept away from the installation areas and equipment</w:t>
      </w:r>
    </w:p>
    <w:p w14:paraId="76218F38" w14:textId="2B7BC3AE" w:rsidR="009C5B4D" w:rsidRDefault="009C5B4D" w:rsidP="009C5B4D">
      <w:pPr>
        <w:pStyle w:val="ListParagraph"/>
        <w:numPr>
          <w:ilvl w:val="0"/>
          <w:numId w:val="1"/>
        </w:numPr>
        <w:spacing w:line="480" w:lineRule="auto"/>
      </w:pPr>
      <w:r>
        <w:t>You might want to seal off other areas to confine or protect against any adhesive smells &amp; dust created by tear up or old carpet and pad, installation of subfloor, etc.</w:t>
      </w:r>
    </w:p>
    <w:p w14:paraId="27D02505" w14:textId="1E9AB2AC" w:rsidR="003A2357" w:rsidRDefault="009C5B4D" w:rsidP="009C5B4D">
      <w:pPr>
        <w:pStyle w:val="ListParagraph"/>
        <w:numPr>
          <w:ilvl w:val="0"/>
          <w:numId w:val="1"/>
        </w:numPr>
        <w:spacing w:line="480" w:lineRule="auto"/>
      </w:pPr>
      <w:r>
        <w:t xml:space="preserve">Re-Scheduling: </w:t>
      </w:r>
      <w:r w:rsidR="00A27DC4">
        <w:t>In consideration for our installer and our schedule, please call Professional Floor Covering 10 business days prior to installation date if an installation must be changed</w:t>
      </w:r>
    </w:p>
    <w:p w14:paraId="50AD0DD5" w14:textId="77777777" w:rsidR="009C5B4D" w:rsidRDefault="009C5B4D" w:rsidP="009C5B4D">
      <w:pPr>
        <w:spacing w:line="360" w:lineRule="auto"/>
        <w:rPr>
          <w:sz w:val="40"/>
          <w:szCs w:val="40"/>
          <w:u w:val="single"/>
        </w:rPr>
      </w:pPr>
    </w:p>
    <w:p w14:paraId="0FDE3BF2" w14:textId="77777777" w:rsidR="009C5B4D" w:rsidRPr="007B7B2C" w:rsidRDefault="009C5B4D" w:rsidP="00A27DC4">
      <w:pPr>
        <w:spacing w:line="360" w:lineRule="auto"/>
        <w:jc w:val="center"/>
        <w:rPr>
          <w:sz w:val="16"/>
          <w:szCs w:val="16"/>
          <w:u w:val="single"/>
        </w:rPr>
      </w:pPr>
    </w:p>
    <w:p w14:paraId="6FC06B44" w14:textId="0502F224" w:rsidR="00D71746" w:rsidRDefault="00A27DC4" w:rsidP="00D71746">
      <w:pPr>
        <w:spacing w:after="0" w:line="480" w:lineRule="auto"/>
        <w:jc w:val="center"/>
        <w:rPr>
          <w:b/>
          <w:sz w:val="40"/>
          <w:szCs w:val="40"/>
          <w:u w:val="single"/>
        </w:rPr>
      </w:pPr>
      <w:r w:rsidRPr="00D71746">
        <w:rPr>
          <w:b/>
          <w:sz w:val="40"/>
          <w:szCs w:val="40"/>
          <w:u w:val="single"/>
        </w:rPr>
        <w:t>Procedures Not Included</w:t>
      </w:r>
    </w:p>
    <w:p w14:paraId="5D0FF3CB" w14:textId="77777777" w:rsidR="00D71746" w:rsidRPr="00D71746" w:rsidRDefault="00D71746" w:rsidP="00D71746">
      <w:pPr>
        <w:spacing w:after="0" w:line="480" w:lineRule="auto"/>
        <w:jc w:val="center"/>
        <w:rPr>
          <w:b/>
          <w:sz w:val="16"/>
          <w:szCs w:val="16"/>
          <w:u w:val="single"/>
        </w:rPr>
      </w:pPr>
    </w:p>
    <w:p w14:paraId="536F068D" w14:textId="3D2C4116" w:rsidR="00A27DC4" w:rsidRDefault="00A27DC4" w:rsidP="00D71746">
      <w:pPr>
        <w:pStyle w:val="ListParagraph"/>
        <w:numPr>
          <w:ilvl w:val="0"/>
          <w:numId w:val="2"/>
        </w:numPr>
        <w:spacing w:after="0" w:line="480" w:lineRule="auto"/>
      </w:pPr>
      <w:r>
        <w:rPr>
          <w:b/>
        </w:rPr>
        <w:t>Kitchen &amp; Utility Areas:</w:t>
      </w:r>
      <w:r>
        <w:t xml:space="preserve"> If included on your proposal as a separate charge, we will move your disconnected appliances. However, </w:t>
      </w:r>
      <w:r w:rsidRPr="00A27DC4">
        <w:rPr>
          <w:b/>
        </w:rPr>
        <w:t>we cannot be responsible for the hookups</w:t>
      </w:r>
      <w:r>
        <w:t xml:space="preserve">. Beware when disconnecting and reconnecting icemakers. If your refrigerator has not been moved recently, stretching the icemaker coils to move the refrigerator may create a leak. </w:t>
      </w:r>
    </w:p>
    <w:p w14:paraId="65C9CB72" w14:textId="229D011F" w:rsidR="00A27DC4" w:rsidRDefault="00A27DC4" w:rsidP="00D71746">
      <w:pPr>
        <w:pStyle w:val="ListParagraph"/>
        <w:numPr>
          <w:ilvl w:val="0"/>
          <w:numId w:val="2"/>
        </w:numPr>
        <w:spacing w:after="0" w:line="480" w:lineRule="auto"/>
      </w:pPr>
      <w:r>
        <w:rPr>
          <w:b/>
        </w:rPr>
        <w:t>Bathrooms:</w:t>
      </w:r>
      <w:r>
        <w:t xml:space="preserve"> Certain resilient and ceramic floor installations require removal of a toilet. Sometimes removing and re-installing toilets </w:t>
      </w:r>
      <w:r w:rsidR="009C5B4D">
        <w:t>must be done by a plumber. In some cases</w:t>
      </w:r>
      <w:r w:rsidR="00EF45BF">
        <w:t>,</w:t>
      </w:r>
      <w:r w:rsidR="009C5B4D">
        <w:t xml:space="preserve"> we can remove and re-install the toilet. If in doubt as to whether your installation requires advanced plumbing work, contact your salesperson.</w:t>
      </w:r>
    </w:p>
    <w:p w14:paraId="7C40D847" w14:textId="39583890" w:rsidR="00EF45BF" w:rsidRDefault="003B1735" w:rsidP="00D71746">
      <w:pPr>
        <w:pStyle w:val="ListParagraph"/>
        <w:numPr>
          <w:ilvl w:val="0"/>
          <w:numId w:val="2"/>
        </w:numPr>
        <w:spacing w:after="0" w:line="480" w:lineRule="auto"/>
      </w:pPr>
      <w:r>
        <w:rPr>
          <w:b/>
        </w:rPr>
        <w:t>Asbestos Flooring:</w:t>
      </w:r>
      <w:r>
        <w:t xml:space="preserve"> We can install a new underlayment over, or in some cases “float,” your old vinyl floor to prepare for a new floor covering. If removal of an existing flooring containing asbestos should become necessary during our installation, you will have to arrange for this work to be done by a certified asbestos abatement specialist. </w:t>
      </w:r>
    </w:p>
    <w:p w14:paraId="087EB466" w14:textId="77777777" w:rsidR="003B1735" w:rsidRDefault="003B1735" w:rsidP="00D71746">
      <w:pPr>
        <w:pStyle w:val="ListParagraph"/>
        <w:spacing w:after="0" w:line="480" w:lineRule="auto"/>
      </w:pPr>
    </w:p>
    <w:p w14:paraId="5710593C" w14:textId="77777777" w:rsidR="00D71746" w:rsidRDefault="00D71746" w:rsidP="00D71746">
      <w:pPr>
        <w:pStyle w:val="ListParagraph"/>
        <w:spacing w:after="0" w:line="480" w:lineRule="auto"/>
        <w:jc w:val="center"/>
        <w:rPr>
          <w:sz w:val="40"/>
          <w:szCs w:val="40"/>
          <w:u w:val="single"/>
        </w:rPr>
      </w:pPr>
    </w:p>
    <w:p w14:paraId="08B3AAE9" w14:textId="77777777" w:rsidR="00D71746" w:rsidRDefault="00D71746" w:rsidP="007C6D3F">
      <w:pPr>
        <w:pStyle w:val="ListParagraph"/>
        <w:spacing w:line="360" w:lineRule="auto"/>
        <w:jc w:val="center"/>
        <w:rPr>
          <w:sz w:val="40"/>
          <w:szCs w:val="40"/>
          <w:u w:val="single"/>
        </w:rPr>
      </w:pPr>
    </w:p>
    <w:p w14:paraId="5D2AAE02" w14:textId="77777777" w:rsidR="00D71746" w:rsidRDefault="00D71746" w:rsidP="007C6D3F">
      <w:pPr>
        <w:pStyle w:val="ListParagraph"/>
        <w:spacing w:line="360" w:lineRule="auto"/>
        <w:jc w:val="center"/>
        <w:rPr>
          <w:sz w:val="40"/>
          <w:szCs w:val="40"/>
          <w:u w:val="single"/>
        </w:rPr>
      </w:pPr>
    </w:p>
    <w:p w14:paraId="1CA21F03" w14:textId="128C7E66" w:rsidR="007B7B2C" w:rsidRDefault="007B7B2C" w:rsidP="00D71746">
      <w:pPr>
        <w:pStyle w:val="ListParagraph"/>
        <w:spacing w:line="360" w:lineRule="auto"/>
        <w:ind w:left="0"/>
        <w:jc w:val="center"/>
        <w:rPr>
          <w:sz w:val="16"/>
          <w:szCs w:val="16"/>
          <w:u w:val="single"/>
        </w:rPr>
      </w:pPr>
    </w:p>
    <w:p w14:paraId="32D9CD65" w14:textId="68A97A53" w:rsidR="007B7B2C" w:rsidRDefault="007B7B2C" w:rsidP="00D71746">
      <w:pPr>
        <w:pStyle w:val="ListParagraph"/>
        <w:spacing w:line="360" w:lineRule="auto"/>
        <w:ind w:left="0"/>
        <w:jc w:val="center"/>
        <w:rPr>
          <w:b/>
          <w:sz w:val="40"/>
          <w:szCs w:val="40"/>
          <w:u w:val="single"/>
        </w:rPr>
      </w:pPr>
    </w:p>
    <w:p w14:paraId="577AD43B" w14:textId="77777777" w:rsidR="007B7B2C" w:rsidRPr="007B7B2C" w:rsidRDefault="007B7B2C" w:rsidP="00D71746">
      <w:pPr>
        <w:pStyle w:val="ListParagraph"/>
        <w:spacing w:line="360" w:lineRule="auto"/>
        <w:ind w:left="0"/>
        <w:jc w:val="center"/>
        <w:rPr>
          <w:b/>
          <w:sz w:val="16"/>
          <w:szCs w:val="16"/>
          <w:u w:val="single"/>
        </w:rPr>
      </w:pPr>
    </w:p>
    <w:p w14:paraId="5A8ACFCB" w14:textId="08B9B5A9" w:rsidR="003B1735" w:rsidRPr="00D71746" w:rsidRDefault="003B1735" w:rsidP="00D71746">
      <w:pPr>
        <w:pStyle w:val="ListParagraph"/>
        <w:spacing w:line="360" w:lineRule="auto"/>
        <w:ind w:left="0"/>
        <w:jc w:val="center"/>
        <w:rPr>
          <w:b/>
          <w:sz w:val="40"/>
          <w:szCs w:val="40"/>
          <w:u w:val="single"/>
        </w:rPr>
      </w:pPr>
      <w:r w:rsidRPr="00D71746">
        <w:rPr>
          <w:b/>
          <w:sz w:val="40"/>
          <w:szCs w:val="40"/>
          <w:u w:val="single"/>
        </w:rPr>
        <w:t>Post-Installation Conditions</w:t>
      </w:r>
    </w:p>
    <w:p w14:paraId="25C1CD69" w14:textId="77777777" w:rsidR="007C6D3F" w:rsidRPr="007C6D3F" w:rsidRDefault="007C6D3F" w:rsidP="007C6D3F">
      <w:pPr>
        <w:pStyle w:val="ListParagraph"/>
        <w:spacing w:line="360" w:lineRule="auto"/>
        <w:jc w:val="center"/>
        <w:rPr>
          <w:sz w:val="16"/>
          <w:szCs w:val="16"/>
          <w:u w:val="single"/>
        </w:rPr>
      </w:pPr>
    </w:p>
    <w:p w14:paraId="5FCC5DB7" w14:textId="22C134DC" w:rsidR="003B1735" w:rsidRDefault="003B1735" w:rsidP="00D71746">
      <w:pPr>
        <w:pStyle w:val="ListParagraph"/>
        <w:numPr>
          <w:ilvl w:val="0"/>
          <w:numId w:val="2"/>
        </w:numPr>
        <w:spacing w:after="0" w:line="360" w:lineRule="auto"/>
        <w:rPr>
          <w:b/>
        </w:rPr>
      </w:pPr>
      <w:r w:rsidRPr="003B1735">
        <w:rPr>
          <w:b/>
        </w:rPr>
        <w:t>Seams:</w:t>
      </w:r>
      <w:r>
        <w:rPr>
          <w:b/>
        </w:rPr>
        <w:t xml:space="preserve"> </w:t>
      </w:r>
      <w:r>
        <w:t xml:space="preserve">Due to various methods in construction and patterns in carpets, some materials may hide seams better than others. Seams will be professionally constructed but will </w:t>
      </w:r>
      <w:r w:rsidRPr="00D71746">
        <w:rPr>
          <w:b/>
        </w:rPr>
        <w:t xml:space="preserve">NOT be invisible. </w:t>
      </w:r>
    </w:p>
    <w:p w14:paraId="69159850" w14:textId="77777777" w:rsidR="00D71746" w:rsidRPr="003B1735" w:rsidRDefault="00D71746" w:rsidP="00D71746">
      <w:pPr>
        <w:pStyle w:val="ListParagraph"/>
        <w:spacing w:after="0" w:line="360" w:lineRule="auto"/>
        <w:rPr>
          <w:b/>
        </w:rPr>
      </w:pPr>
    </w:p>
    <w:p w14:paraId="67EC72E5" w14:textId="7C811E55" w:rsidR="003B1735" w:rsidRPr="00D71746" w:rsidRDefault="003B1735" w:rsidP="00D71746">
      <w:pPr>
        <w:pStyle w:val="ListParagraph"/>
        <w:numPr>
          <w:ilvl w:val="0"/>
          <w:numId w:val="2"/>
        </w:numPr>
        <w:spacing w:after="0" w:line="360" w:lineRule="auto"/>
        <w:rPr>
          <w:b/>
        </w:rPr>
      </w:pPr>
      <w:r>
        <w:rPr>
          <w:b/>
        </w:rPr>
        <w:t xml:space="preserve">“Shedding”: </w:t>
      </w:r>
      <w:r w:rsidRPr="003B1735">
        <w:t>Your new</w:t>
      </w:r>
      <w:r>
        <w:t xml:space="preserve"> carpet will shed small bits of fiber for up to six months. Do not be alarmed if your vacuum fills up quickly.</w:t>
      </w:r>
    </w:p>
    <w:p w14:paraId="0075AAF4" w14:textId="77777777" w:rsidR="00D71746" w:rsidRPr="003B1735" w:rsidRDefault="00D71746" w:rsidP="00D71746">
      <w:pPr>
        <w:pStyle w:val="ListParagraph"/>
        <w:spacing w:after="0" w:line="360" w:lineRule="auto"/>
        <w:rPr>
          <w:b/>
        </w:rPr>
      </w:pPr>
    </w:p>
    <w:p w14:paraId="74BB800C" w14:textId="3D2C00B9" w:rsidR="007C6D3F" w:rsidRPr="00D71746" w:rsidRDefault="003B1735" w:rsidP="00D71746">
      <w:pPr>
        <w:pStyle w:val="ListParagraph"/>
        <w:numPr>
          <w:ilvl w:val="0"/>
          <w:numId w:val="2"/>
        </w:numPr>
        <w:spacing w:after="0" w:line="360" w:lineRule="auto"/>
        <w:rPr>
          <w:b/>
        </w:rPr>
      </w:pPr>
      <w:r>
        <w:rPr>
          <w:b/>
        </w:rPr>
        <w:t xml:space="preserve">“Roll Marks”: </w:t>
      </w:r>
      <w:r w:rsidR="00EC5F3B">
        <w:t xml:space="preserve">You may see shaded areas or lines across the width of your new carpet. These marks will disappear in time with normal traffic and vacuuming. During the cold, dry months, these marks may be particularly stubborn. If marks are still visible after 90 days, please call your sales person. </w:t>
      </w:r>
    </w:p>
    <w:p w14:paraId="5C2487E2" w14:textId="77777777" w:rsidR="00D71746" w:rsidRPr="00D71746" w:rsidRDefault="00D71746" w:rsidP="00D71746">
      <w:pPr>
        <w:pStyle w:val="ListParagraph"/>
        <w:spacing w:after="0" w:line="360" w:lineRule="auto"/>
        <w:rPr>
          <w:b/>
        </w:rPr>
      </w:pPr>
    </w:p>
    <w:p w14:paraId="481A3F7C" w14:textId="11DEC0B8" w:rsidR="00EC5F3B" w:rsidRPr="00D71746" w:rsidRDefault="00EC5F3B" w:rsidP="00D71746">
      <w:pPr>
        <w:pStyle w:val="ListParagraph"/>
        <w:numPr>
          <w:ilvl w:val="0"/>
          <w:numId w:val="2"/>
        </w:numPr>
        <w:spacing w:after="0" w:line="360" w:lineRule="auto"/>
        <w:rPr>
          <w:b/>
        </w:rPr>
      </w:pPr>
      <w:r w:rsidRPr="007C6D3F">
        <w:rPr>
          <w:b/>
        </w:rPr>
        <w:t xml:space="preserve">Woodwork/Walls: </w:t>
      </w:r>
      <w:r>
        <w:t xml:space="preserve">We will be very </w:t>
      </w:r>
      <w:r w:rsidR="00515413">
        <w:t>careful</w:t>
      </w:r>
      <w:r>
        <w:t xml:space="preserve"> to avoid damage to your baseboards, other woodwork, paint &amp; wall coverings while delivering and installing your floor covering. Some scuffing of woodwork, walls or wall coverings may be unavoidable (especially for dark walls). The use of lemon oil or Old English is recommended for minor touchups and is the responsibility of the customer.</w:t>
      </w:r>
    </w:p>
    <w:p w14:paraId="73CC07CC" w14:textId="77777777" w:rsidR="00D71746" w:rsidRPr="00D71746" w:rsidRDefault="00D71746" w:rsidP="00D71746">
      <w:pPr>
        <w:spacing w:after="0" w:line="360" w:lineRule="auto"/>
        <w:rPr>
          <w:b/>
        </w:rPr>
      </w:pPr>
    </w:p>
    <w:p w14:paraId="011B63BD" w14:textId="6E89ACE0" w:rsidR="007C6D3F" w:rsidRPr="00D71746" w:rsidRDefault="00EC5F3B" w:rsidP="00D71746">
      <w:pPr>
        <w:pStyle w:val="ListParagraph"/>
        <w:numPr>
          <w:ilvl w:val="0"/>
          <w:numId w:val="2"/>
        </w:numPr>
        <w:spacing w:after="0" w:line="360" w:lineRule="auto"/>
        <w:rPr>
          <w:b/>
        </w:rPr>
      </w:pPr>
      <w:r>
        <w:rPr>
          <w:b/>
        </w:rPr>
        <w:t xml:space="preserve">Caulking: </w:t>
      </w:r>
      <w:r>
        <w:t>All caulking done by Professional Floor Covering</w:t>
      </w:r>
      <w:r w:rsidR="004E5BF0">
        <w:t xml:space="preserve"> </w:t>
      </w:r>
      <w:r w:rsidR="007C6D3F">
        <w:t>upon installation (especially in new homes) may need to be maintained by you due to conditions beyond our control such as settling, shrinkage, etc. Talk to your salesperson for details if necessary.</w:t>
      </w:r>
    </w:p>
    <w:p w14:paraId="32BA0017" w14:textId="77777777" w:rsidR="00D71746" w:rsidRPr="00D71746" w:rsidRDefault="00D71746" w:rsidP="00D71746">
      <w:pPr>
        <w:pStyle w:val="ListParagraph"/>
        <w:spacing w:after="0" w:line="360" w:lineRule="auto"/>
        <w:rPr>
          <w:b/>
        </w:rPr>
      </w:pPr>
    </w:p>
    <w:p w14:paraId="6F328B6A" w14:textId="49ABB709" w:rsidR="007C6D3F" w:rsidRPr="00EC5F3B" w:rsidRDefault="007C6D3F" w:rsidP="00D71746">
      <w:pPr>
        <w:pStyle w:val="ListParagraph"/>
        <w:numPr>
          <w:ilvl w:val="0"/>
          <w:numId w:val="2"/>
        </w:numPr>
        <w:spacing w:after="0" w:line="360" w:lineRule="auto"/>
        <w:rPr>
          <w:b/>
        </w:rPr>
      </w:pPr>
      <w:r>
        <w:rPr>
          <w:b/>
        </w:rPr>
        <w:t xml:space="preserve">Moldings: </w:t>
      </w:r>
      <w:r w:rsidRPr="007C6D3F">
        <w:t>We</w:t>
      </w:r>
      <w:r>
        <w:rPr>
          <w:b/>
        </w:rPr>
        <w:t xml:space="preserve"> </w:t>
      </w:r>
      <w:r>
        <w:t xml:space="preserve">will remove your ¼ round and can re-install it if requested (for a fee), but frequently, molding which has been installed for several years can not be satisfactorily reinstalled and may break during removal. If any repair is necessary, the customer will be responsible. </w:t>
      </w:r>
    </w:p>
    <w:p w14:paraId="1E060C37" w14:textId="2749E205" w:rsidR="00D71746" w:rsidRDefault="00D71746" w:rsidP="007B7B2C">
      <w:pPr>
        <w:spacing w:line="360" w:lineRule="auto"/>
      </w:pPr>
    </w:p>
    <w:p w14:paraId="58709682" w14:textId="77777777" w:rsidR="007B7B2C" w:rsidRPr="007B7B2C" w:rsidRDefault="007B7B2C" w:rsidP="007B7B2C">
      <w:pPr>
        <w:spacing w:line="360" w:lineRule="auto"/>
        <w:rPr>
          <w:sz w:val="16"/>
          <w:szCs w:val="16"/>
          <w:u w:val="single"/>
        </w:rPr>
      </w:pPr>
    </w:p>
    <w:p w14:paraId="1C8B6460" w14:textId="426DFCEE" w:rsidR="007C6D3F" w:rsidRPr="007B7B2C" w:rsidRDefault="007C6D3F" w:rsidP="007B7B2C">
      <w:pPr>
        <w:spacing w:line="360" w:lineRule="auto"/>
        <w:jc w:val="center"/>
        <w:rPr>
          <w:b/>
          <w:sz w:val="40"/>
          <w:szCs w:val="40"/>
          <w:u w:val="single"/>
        </w:rPr>
      </w:pPr>
      <w:r w:rsidRPr="007B7B2C">
        <w:rPr>
          <w:b/>
          <w:sz w:val="40"/>
          <w:szCs w:val="40"/>
          <w:u w:val="single"/>
        </w:rPr>
        <w:t>Protect Your Investment</w:t>
      </w:r>
    </w:p>
    <w:p w14:paraId="67107526" w14:textId="1DD8131A" w:rsidR="007C6D3F" w:rsidRPr="007B7B2C" w:rsidRDefault="00807CB6" w:rsidP="007B7B2C">
      <w:pPr>
        <w:pStyle w:val="ListParagraph"/>
        <w:numPr>
          <w:ilvl w:val="0"/>
          <w:numId w:val="3"/>
        </w:numPr>
        <w:spacing w:after="0" w:line="360" w:lineRule="auto"/>
        <w:rPr>
          <w:b/>
        </w:rPr>
      </w:pPr>
      <w:r w:rsidRPr="00807CB6">
        <w:rPr>
          <w:b/>
        </w:rPr>
        <w:t xml:space="preserve">Carpet: </w:t>
      </w:r>
      <w:r>
        <w:t xml:space="preserve">With any floor covering, the best maintenance is preventative maintenance. In the case of carpet, this means regular vacuuming and professional cleaning. Exactly how frequently a carpet should be vacuumed depends on numerous use-related </w:t>
      </w:r>
      <w:r w:rsidR="00DA7D9B">
        <w:t>factors</w:t>
      </w:r>
      <w:r>
        <w:t xml:space="preserve">. </w:t>
      </w:r>
      <w:r w:rsidR="007B7B2C" w:rsidRPr="007B7B2C">
        <w:rPr>
          <w:b/>
        </w:rPr>
        <w:t>Generally</w:t>
      </w:r>
      <w:r w:rsidRPr="007B7B2C">
        <w:rPr>
          <w:b/>
        </w:rPr>
        <w:t>,</w:t>
      </w:r>
      <w:r>
        <w:t xml:space="preserve"> </w:t>
      </w:r>
      <w:r w:rsidRPr="007B7B2C">
        <w:rPr>
          <w:b/>
        </w:rPr>
        <w:t>we recommend that carpets be vacuumed twice per week overall, and daily in high traffic areas</w:t>
      </w:r>
      <w:r>
        <w:t>. On cut pile carpets</w:t>
      </w:r>
      <w:r w:rsidR="007B7B2C">
        <w:t xml:space="preserve"> </w:t>
      </w:r>
      <w:r>
        <w:t>(“plush,” “velvet,” “</w:t>
      </w:r>
      <w:proofErr w:type="spellStart"/>
      <w:r>
        <w:t>saxony</w:t>
      </w:r>
      <w:proofErr w:type="spellEnd"/>
      <w:r>
        <w:t xml:space="preserve">,” “frieze”) your vacuum should be set low so that the brushes make a definite contact with the carpet fibers. Using a low setting will shake loose the dirt particles and “lift” the pile to </w:t>
      </w:r>
      <w:r w:rsidR="00DA7D9B">
        <w:t>help</w:t>
      </w:r>
      <w:r>
        <w:t xml:space="preserve"> prevent matting and otherwise improve appearance.</w:t>
      </w:r>
      <w:r w:rsidR="00515413">
        <w:t xml:space="preserve"> </w:t>
      </w:r>
      <w:r>
        <w:t xml:space="preserve">For loop </w:t>
      </w:r>
      <w:r w:rsidR="00DA7D9B">
        <w:t>style</w:t>
      </w:r>
      <w:r>
        <w:t xml:space="preserve"> carpets (such as </w:t>
      </w:r>
      <w:proofErr w:type="spellStart"/>
      <w:r>
        <w:t>berber</w:t>
      </w:r>
      <w:proofErr w:type="spellEnd"/>
      <w:r w:rsidR="00DA7D9B">
        <w:t xml:space="preserve">), brushes should be set only low enough to make sufficient contact to shake loose particles. Belts, motors, and beater bar brushes should be checked and serviced frequently. Vacuum bags should never be allowed to become more than half full. Frequency of professional cleaning also depends on numerous use-related factors. A good rule of thumb would be to have carpet professionally cleaned every 18 months. See individual manufacturer warranty for specifics. </w:t>
      </w:r>
    </w:p>
    <w:p w14:paraId="328768A1" w14:textId="77777777" w:rsidR="007B7B2C" w:rsidRPr="007B7B2C" w:rsidRDefault="007B7B2C" w:rsidP="007B7B2C">
      <w:pPr>
        <w:pStyle w:val="ListParagraph"/>
        <w:spacing w:after="0" w:line="360" w:lineRule="auto"/>
        <w:rPr>
          <w:b/>
        </w:rPr>
      </w:pPr>
    </w:p>
    <w:p w14:paraId="6E1E5422" w14:textId="6A2D257B" w:rsidR="007B7B2C" w:rsidRPr="00515413" w:rsidRDefault="00DA7D9B" w:rsidP="00515413">
      <w:pPr>
        <w:pStyle w:val="ListParagraph"/>
        <w:numPr>
          <w:ilvl w:val="0"/>
          <w:numId w:val="3"/>
        </w:numPr>
        <w:spacing w:after="0" w:line="360" w:lineRule="auto"/>
        <w:rPr>
          <w:b/>
        </w:rPr>
      </w:pPr>
      <w:r>
        <w:rPr>
          <w:b/>
        </w:rPr>
        <w:t>Spills, Spots, and Stains:</w:t>
      </w:r>
      <w:r>
        <w:t xml:space="preserve"> Remove solid materials with a carpet cleaning key. Blot spills with clean, white absorbent material such as towels, napkins, or tissues. Press down hard to remove as much </w:t>
      </w:r>
      <w:r w:rsidR="007B7B2C">
        <w:t>liquid</w:t>
      </w:r>
      <w:r>
        <w:t xml:space="preserve"> as possible</w:t>
      </w:r>
      <w:r w:rsidR="007B7B2C">
        <w:t>.</w:t>
      </w:r>
      <w:r>
        <w:t xml:space="preserve"> If a spot removal solvent is necessary, test by applying several drops to an inconspicuous area of the carpet and blot with a clean white cloth. </w:t>
      </w:r>
      <w:r w:rsidRPr="007B7B2C">
        <w:rPr>
          <w:b/>
        </w:rPr>
        <w:t>If color transfers to the cloth or a color change occurs, consult a professional carpet cleaner.</w:t>
      </w:r>
      <w:r>
        <w:t xml:space="preserve"> Use cleaning solution sparingly, and always blot, don’t rub. Finally, always gently </w:t>
      </w:r>
      <w:r w:rsidR="007B7B2C">
        <w:t>rinse</w:t>
      </w:r>
      <w:r>
        <w:t xml:space="preserve"> the area with water to remove as much detergent as possible to </w:t>
      </w:r>
      <w:r w:rsidR="007B7B2C">
        <w:t>absorb</w:t>
      </w:r>
      <w:r>
        <w:t xml:space="preserve"> all remaining moisture. </w:t>
      </w:r>
      <w:r w:rsidRPr="007B7B2C">
        <w:rPr>
          <w:b/>
        </w:rPr>
        <w:t>Incomplete removal will cause area to soil rapidly.</w:t>
      </w:r>
      <w:r>
        <w:t xml:space="preserve"> Place towels or tissues over wet area, with weight to absorb moisture. Leave overnight. The next morning the area should be dry, the spot gone. Gently brush up carpet pile. </w:t>
      </w:r>
    </w:p>
    <w:p w14:paraId="6103D46C" w14:textId="77777777" w:rsidR="00515413" w:rsidRPr="00515413" w:rsidRDefault="00515413" w:rsidP="00515413">
      <w:pPr>
        <w:spacing w:after="0" w:line="360" w:lineRule="auto"/>
        <w:rPr>
          <w:b/>
        </w:rPr>
      </w:pPr>
    </w:p>
    <w:p w14:paraId="1932B73A" w14:textId="57771D78" w:rsidR="00950C31" w:rsidRPr="007B7B2C" w:rsidRDefault="00950C31" w:rsidP="007B7B2C">
      <w:pPr>
        <w:pStyle w:val="ListParagraph"/>
        <w:numPr>
          <w:ilvl w:val="0"/>
          <w:numId w:val="3"/>
        </w:numPr>
        <w:spacing w:after="0" w:line="360" w:lineRule="auto"/>
        <w:rPr>
          <w:b/>
        </w:rPr>
      </w:pPr>
      <w:r>
        <w:rPr>
          <w:b/>
        </w:rPr>
        <w:t>Vinyl:</w:t>
      </w:r>
      <w:r>
        <w:t xml:space="preserve"> Most </w:t>
      </w:r>
      <w:r w:rsidR="007B7B2C">
        <w:t>manufacturers</w:t>
      </w:r>
      <w:r>
        <w:t xml:space="preserve"> have products that your salesperson can recommend to properly care for your floor within your warranty. Your salesperson can also advise you on how to </w:t>
      </w:r>
      <w:r>
        <w:lastRenderedPageBreak/>
        <w:t>properly move appliances and protect your floors from damage cause by table and chair legs by using felt pads. Do not place rubber backed rugs on top of vinyl floors.</w:t>
      </w:r>
    </w:p>
    <w:p w14:paraId="37F4458B" w14:textId="77777777" w:rsidR="007B7B2C" w:rsidRPr="00950C31" w:rsidRDefault="007B7B2C" w:rsidP="007B7B2C">
      <w:pPr>
        <w:pStyle w:val="ListParagraph"/>
        <w:spacing w:after="0" w:line="360" w:lineRule="auto"/>
        <w:rPr>
          <w:b/>
        </w:rPr>
      </w:pPr>
    </w:p>
    <w:p w14:paraId="39F73432" w14:textId="006CAE7E" w:rsidR="009A7369" w:rsidRPr="00515413" w:rsidRDefault="00950C31" w:rsidP="00515413">
      <w:pPr>
        <w:pStyle w:val="ListParagraph"/>
        <w:numPr>
          <w:ilvl w:val="0"/>
          <w:numId w:val="3"/>
        </w:numPr>
        <w:spacing w:after="0" w:line="360" w:lineRule="auto"/>
        <w:rPr>
          <w:b/>
        </w:rPr>
      </w:pPr>
      <w:r>
        <w:rPr>
          <w:b/>
        </w:rPr>
        <w:t>Ceramic/</w:t>
      </w:r>
      <w:r w:rsidR="007B7B2C">
        <w:rPr>
          <w:b/>
        </w:rPr>
        <w:t>Porcelain</w:t>
      </w:r>
      <w:r w:rsidR="00515413">
        <w:rPr>
          <w:b/>
        </w:rPr>
        <w:t>, Stone</w:t>
      </w:r>
      <w:r w:rsidR="007B7B2C">
        <w:rPr>
          <w:b/>
        </w:rPr>
        <w:t xml:space="preserve"> &amp; </w:t>
      </w:r>
      <w:r>
        <w:rPr>
          <w:b/>
        </w:rPr>
        <w:t>Grout:</w:t>
      </w:r>
      <w:r>
        <w:t xml:space="preserve"> After installation of your new ceramic</w:t>
      </w:r>
      <w:r w:rsidR="007B7B2C">
        <w:t>/porcelain</w:t>
      </w:r>
      <w:r>
        <w:t xml:space="preserve"> floor, you may notice a film residue on your tile. </w:t>
      </w:r>
      <w:r w:rsidRPr="007B7B2C">
        <w:rPr>
          <w:b/>
        </w:rPr>
        <w:t xml:space="preserve">A regular light duty cleaning is recommended using a diluted solution of tile and grout </w:t>
      </w:r>
      <w:r w:rsidR="007B7B2C" w:rsidRPr="007B7B2C">
        <w:rPr>
          <w:b/>
        </w:rPr>
        <w:t>cleaner</w:t>
      </w:r>
      <w:r w:rsidRPr="007B7B2C">
        <w:rPr>
          <w:b/>
        </w:rPr>
        <w:t>, a suds-free cleaner, or any similar cleaning solution.</w:t>
      </w:r>
      <w:r>
        <w:t xml:space="preserve"> Use a rag mop or damp </w:t>
      </w:r>
      <w:r w:rsidR="007B7B2C">
        <w:t>sponge and</w:t>
      </w:r>
      <w:r>
        <w:t xml:space="preserve"> be sure to rinse with clean water for best results. For hea</w:t>
      </w:r>
      <w:r w:rsidR="007B7B2C">
        <w:t>v</w:t>
      </w:r>
      <w:r>
        <w:t xml:space="preserve">y duty cleaning or for </w:t>
      </w:r>
      <w:r w:rsidR="007B7B2C">
        <w:t>removing</w:t>
      </w:r>
      <w:r>
        <w:t xml:space="preserve"> heal marks or stubborn stains, follow the methods outlined above using a stronger solution of the products listed and a Scotch-Bright scrub pad. To remove soap scum and hard water deposits use a phosphoric acid cleaner, available at our showroom. Again, for best result, please rinse with clean water. </w:t>
      </w:r>
      <w:r w:rsidR="009A7369" w:rsidRPr="007B7B2C">
        <w:rPr>
          <w:b/>
        </w:rPr>
        <w:t>After grout has dried 48 to 72 hours, seal all grout joints with grout sealer to reduce maintenance and to retain grout color.</w:t>
      </w:r>
      <w:r w:rsidR="009A7369">
        <w:t xml:space="preserve"> Grout sealer is a below-surface sealer which reduces water penetration for interior and exterior applications. When applying </w:t>
      </w:r>
      <w:r w:rsidR="007B7B2C">
        <w:t>g</w:t>
      </w:r>
      <w:r w:rsidR="009A7369">
        <w:t xml:space="preserve">rout sealer to the grout, wipe excess sealer off the face of the tile immediately with a dry paper towel. Grout color may vary from one are to another. Tile and grout </w:t>
      </w:r>
      <w:r w:rsidR="007B7B2C">
        <w:t>dye lots</w:t>
      </w:r>
      <w:r w:rsidR="009A7369">
        <w:t xml:space="preserve"> may vary in size and shade. This may affect the width of the grout lines. </w:t>
      </w:r>
      <w:r w:rsidR="009A7369" w:rsidRPr="007B7B2C">
        <w:rPr>
          <w:b/>
        </w:rPr>
        <w:t>All of these are characteristics of ceramic</w:t>
      </w:r>
      <w:r w:rsidR="007B7B2C">
        <w:rPr>
          <w:b/>
        </w:rPr>
        <w:t>/porcelain</w:t>
      </w:r>
      <w:r w:rsidR="009A7369" w:rsidRPr="007B7B2C">
        <w:rPr>
          <w:b/>
        </w:rPr>
        <w:t xml:space="preserve"> tile and not the responsibility of Professional Floor Covering or the installer.</w:t>
      </w:r>
      <w:r w:rsidR="009A7369">
        <w:t xml:space="preserve"> </w:t>
      </w:r>
      <w:r w:rsidR="00BF3F82">
        <w:t xml:space="preserve">Your salesperson </w:t>
      </w:r>
      <w:r w:rsidR="00747931">
        <w:t xml:space="preserve">can advise you on the proper sealant for your stone. </w:t>
      </w:r>
      <w:r w:rsidR="00747931" w:rsidRPr="00515413">
        <w:rPr>
          <w:b/>
        </w:rPr>
        <w:t>All stone should be sealed for ease of maintenance.</w:t>
      </w:r>
      <w:r w:rsidR="00747931">
        <w:t xml:space="preserve"> Variations in color, shade and grain are inherent characteristics of the stone and are not considered defects.</w:t>
      </w:r>
    </w:p>
    <w:p w14:paraId="39B83BBF" w14:textId="77777777" w:rsidR="007B7B2C" w:rsidRPr="007B7B2C" w:rsidRDefault="007B7B2C" w:rsidP="007B7B2C">
      <w:pPr>
        <w:spacing w:after="0" w:line="360" w:lineRule="auto"/>
        <w:rPr>
          <w:b/>
        </w:rPr>
      </w:pPr>
    </w:p>
    <w:p w14:paraId="67AAD1C0" w14:textId="080C6549" w:rsidR="00747931" w:rsidRPr="00747931" w:rsidRDefault="00747931" w:rsidP="007B7B2C">
      <w:pPr>
        <w:pStyle w:val="ListParagraph"/>
        <w:numPr>
          <w:ilvl w:val="0"/>
          <w:numId w:val="3"/>
        </w:numPr>
        <w:spacing w:after="0" w:line="360" w:lineRule="auto"/>
        <w:rPr>
          <w:b/>
        </w:rPr>
      </w:pPr>
      <w:r>
        <w:rPr>
          <w:b/>
        </w:rPr>
        <w:t>Wood/LVP/Laminate:</w:t>
      </w:r>
      <w:r>
        <w:t xml:space="preserve"> Since the various types of wood floors require different methods of cleaning, </w:t>
      </w:r>
      <w:r w:rsidRPr="007B7B2C">
        <w:rPr>
          <w:b/>
        </w:rPr>
        <w:t>Professional Floor Covering can only warrant the product of if the recommended method is used.</w:t>
      </w:r>
      <w:r>
        <w:t xml:space="preserve"> See your salesperson for the proper maintenance recommendations. Regular sweeping and vacuuming will help to maintain your wood floor. </w:t>
      </w:r>
      <w:r w:rsidRPr="00515413">
        <w:rPr>
          <w:b/>
        </w:rPr>
        <w:t>Denting and surface scratching are natural characteristics of all wood products.</w:t>
      </w:r>
      <w:r>
        <w:t xml:space="preserve"> Felt pads help protect your floor from damage. </w:t>
      </w:r>
      <w:r w:rsidR="00515413" w:rsidRPr="00515413">
        <w:rPr>
          <w:b/>
        </w:rPr>
        <w:t>Expansion</w:t>
      </w:r>
      <w:r w:rsidRPr="00515413">
        <w:rPr>
          <w:b/>
        </w:rPr>
        <w:t xml:space="preserve"> and contraction of wood joints will occur with seasonal changes in humidity and are not covered under this warranty.</w:t>
      </w:r>
      <w:r>
        <w:t xml:space="preserve"> A home humidifier as well as a dehumidifier is recommended, especially with wider plank floor. The proper relative humidity </w:t>
      </w:r>
      <w:r w:rsidR="00515413">
        <w:t>required</w:t>
      </w:r>
      <w:r>
        <w:t xml:space="preserve"> is between 35-65% </w:t>
      </w:r>
      <w:r w:rsidR="00515413">
        <w:t>year-round</w:t>
      </w:r>
      <w:r>
        <w:t xml:space="preserve">. </w:t>
      </w:r>
    </w:p>
    <w:p w14:paraId="064CBBAA" w14:textId="17D3745E" w:rsidR="00747931" w:rsidRPr="00F70843" w:rsidRDefault="00747931" w:rsidP="00747931">
      <w:pPr>
        <w:spacing w:line="360" w:lineRule="auto"/>
        <w:rPr>
          <w:b/>
          <w:sz w:val="16"/>
          <w:szCs w:val="16"/>
        </w:rPr>
      </w:pPr>
    </w:p>
    <w:p w14:paraId="1AFFFAA0" w14:textId="77777777" w:rsidR="00F70843" w:rsidRPr="00F70843" w:rsidRDefault="00F70843" w:rsidP="004C087E">
      <w:pPr>
        <w:spacing w:line="360" w:lineRule="auto"/>
        <w:jc w:val="center"/>
        <w:rPr>
          <w:sz w:val="16"/>
          <w:szCs w:val="16"/>
          <w:u w:val="single"/>
        </w:rPr>
      </w:pPr>
    </w:p>
    <w:p w14:paraId="1A228290" w14:textId="557AA11C" w:rsidR="00747931" w:rsidRDefault="00747931" w:rsidP="00F70843">
      <w:pPr>
        <w:spacing w:after="0" w:line="360" w:lineRule="auto"/>
        <w:jc w:val="center"/>
        <w:rPr>
          <w:b/>
          <w:sz w:val="40"/>
          <w:szCs w:val="40"/>
          <w:u w:val="single"/>
        </w:rPr>
      </w:pPr>
      <w:r w:rsidRPr="00F70843">
        <w:rPr>
          <w:b/>
          <w:sz w:val="40"/>
          <w:szCs w:val="40"/>
          <w:u w:val="single"/>
        </w:rPr>
        <w:t>Residential Installation Warranty</w:t>
      </w:r>
    </w:p>
    <w:p w14:paraId="5C839E97" w14:textId="77777777" w:rsidR="00F70843" w:rsidRPr="00F70843" w:rsidRDefault="00F70843" w:rsidP="00F70843">
      <w:pPr>
        <w:spacing w:after="0" w:line="360" w:lineRule="auto"/>
        <w:jc w:val="center"/>
        <w:rPr>
          <w:b/>
          <w:u w:val="single"/>
        </w:rPr>
      </w:pPr>
    </w:p>
    <w:p w14:paraId="0B93E48A" w14:textId="1007F320" w:rsidR="00747931" w:rsidRPr="00F70843" w:rsidRDefault="00747931" w:rsidP="00F70843">
      <w:pPr>
        <w:pStyle w:val="ListParagraph"/>
        <w:numPr>
          <w:ilvl w:val="0"/>
          <w:numId w:val="4"/>
        </w:numPr>
        <w:spacing w:after="0" w:line="360" w:lineRule="auto"/>
        <w:rPr>
          <w:b/>
        </w:rPr>
      </w:pPr>
      <w:r w:rsidRPr="00747931">
        <w:rPr>
          <w:b/>
        </w:rPr>
        <w:t xml:space="preserve">Carpet: </w:t>
      </w:r>
      <w:r>
        <w:t xml:space="preserve">Professional Floor Covering warrants all carpet labor the lifetime of the carpet </w:t>
      </w:r>
      <w:proofErr w:type="gramStart"/>
      <w:r>
        <w:t>as long as</w:t>
      </w:r>
      <w:proofErr w:type="gramEnd"/>
      <w:r>
        <w:t xml:space="preserve"> the purchaser owns the home. This warranty applies to the residential (noncommercial) installation of new carpet purchased and installed from Professional </w:t>
      </w:r>
      <w:r w:rsidR="00F70843">
        <w:t>F</w:t>
      </w:r>
      <w:r>
        <w:t>loor Covering either over our cushion or direct-glued to</w:t>
      </w:r>
      <w:r w:rsidR="00F70843">
        <w:t xml:space="preserve"> the</w:t>
      </w:r>
      <w:r>
        <w:t xml:space="preserve"> customer’s floors. Types of services provided at no charge under the terms of this warranty include: </w:t>
      </w:r>
      <w:r w:rsidR="00F70843">
        <w:t>remaking</w:t>
      </w:r>
      <w:r>
        <w:t xml:space="preserve"> of seams which gap, </w:t>
      </w:r>
      <w:r w:rsidR="00F70843">
        <w:t>ravel</w:t>
      </w:r>
      <w:r>
        <w:t>, or fray; re</w:t>
      </w:r>
      <w:r w:rsidR="00F70843">
        <w:t>-</w:t>
      </w:r>
      <w:r>
        <w:t>str</w:t>
      </w:r>
      <w:r w:rsidR="00F70843">
        <w:t xml:space="preserve">etching </w:t>
      </w:r>
      <w:r>
        <w:t xml:space="preserve">of carpet which wrinkles; and replacement or repair of transition materials (metals, </w:t>
      </w:r>
      <w:r w:rsidR="00F70843">
        <w:t>vinyl</w:t>
      </w:r>
      <w:r>
        <w:t xml:space="preserve"> strips, etc.) which become loose. </w:t>
      </w:r>
      <w:r w:rsidR="00CB425E" w:rsidRPr="00F70843">
        <w:rPr>
          <w:b/>
        </w:rPr>
        <w:t>This warranty do</w:t>
      </w:r>
      <w:bookmarkStart w:id="0" w:name="_GoBack"/>
      <w:bookmarkEnd w:id="0"/>
      <w:r w:rsidR="00CB425E" w:rsidRPr="00F70843">
        <w:rPr>
          <w:b/>
        </w:rPr>
        <w:t xml:space="preserve">es not apply to repairs necessitated by abuse, flooding, fire, improper cleaning, or by customers’ own repairs or removal of carpet to install </w:t>
      </w:r>
      <w:r w:rsidR="00F70843" w:rsidRPr="00F70843">
        <w:rPr>
          <w:b/>
        </w:rPr>
        <w:t>stereo</w:t>
      </w:r>
      <w:r w:rsidR="00CB425E" w:rsidRPr="00F70843">
        <w:rPr>
          <w:b/>
        </w:rPr>
        <w:t xml:space="preserve"> wires, cable, phone wires, etc.</w:t>
      </w:r>
      <w:r w:rsidR="00CB425E">
        <w:t xml:space="preserve"> Consequential or incidental damages resulting from installation services are not covered by this warranty.</w:t>
      </w:r>
    </w:p>
    <w:p w14:paraId="1C06D47D" w14:textId="77777777" w:rsidR="00F70843" w:rsidRPr="00CB425E" w:rsidRDefault="00F70843" w:rsidP="00F70843">
      <w:pPr>
        <w:pStyle w:val="ListParagraph"/>
        <w:spacing w:after="0" w:line="360" w:lineRule="auto"/>
        <w:rPr>
          <w:b/>
        </w:rPr>
      </w:pPr>
    </w:p>
    <w:p w14:paraId="159E5BA0" w14:textId="49AC43DF" w:rsidR="00CB425E" w:rsidRPr="00747931" w:rsidRDefault="00CB425E" w:rsidP="00F70843">
      <w:pPr>
        <w:pStyle w:val="ListParagraph"/>
        <w:numPr>
          <w:ilvl w:val="0"/>
          <w:numId w:val="4"/>
        </w:numPr>
        <w:spacing w:after="0" w:line="360" w:lineRule="auto"/>
        <w:rPr>
          <w:b/>
        </w:rPr>
      </w:pPr>
      <w:r>
        <w:rPr>
          <w:b/>
        </w:rPr>
        <w:t>Vin</w:t>
      </w:r>
      <w:r w:rsidR="00F70843">
        <w:rPr>
          <w:b/>
        </w:rPr>
        <w:t>yl</w:t>
      </w:r>
      <w:r>
        <w:rPr>
          <w:b/>
        </w:rPr>
        <w:t>/LVP/Laminate/Wood/Ceramic:</w:t>
      </w:r>
      <w:r>
        <w:t xml:space="preserve"> Professional Floor Covering warrants all vinyl, LVP, laminate, wood, and ceramic flooring labor for a period of (1) year from the date of the original installation. This warranty applies to the residential (non-commercial) installation of vinyl, LVP, laminate, wood, and ceramic purchased from Professional Floor Covering or substrate prepared and/or approved by Professional Floor Covering. This warranty does not apply to installation of vinyl, LVP, laminate, wood, and ceramic flooring installed over customer-installed underlayment or customer-prepared substrate. Types of services provided at no charge under the terms of this warranty include repair or replacement of transition materials (metals, vinyl strips, etc.) which become loose, and removal of bubbles resulting from inadequate application of </w:t>
      </w:r>
      <w:r w:rsidR="00F70843">
        <w:t>adhesive</w:t>
      </w:r>
      <w:r>
        <w:t xml:space="preserve"> (vinyl). </w:t>
      </w:r>
      <w:r w:rsidRPr="00F70843">
        <w:rPr>
          <w:b/>
        </w:rPr>
        <w:t>This warranty does not apply to repairs necessitated by abuse, flooding, improper maintenance, foundation settling, or subfloor movement.</w:t>
      </w:r>
      <w:r>
        <w:t xml:space="preserve"> Consequential or incidental damages resulting from installation services are not covered by this warranty. </w:t>
      </w:r>
    </w:p>
    <w:sectPr w:rsidR="00CB425E" w:rsidRPr="007479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A443" w14:textId="77777777" w:rsidR="003752C3" w:rsidRDefault="003752C3" w:rsidP="00AB62B4">
      <w:pPr>
        <w:spacing w:after="0" w:line="240" w:lineRule="auto"/>
      </w:pPr>
      <w:r>
        <w:separator/>
      </w:r>
    </w:p>
  </w:endnote>
  <w:endnote w:type="continuationSeparator" w:id="0">
    <w:p w14:paraId="4825314D" w14:textId="77777777" w:rsidR="003752C3" w:rsidRDefault="003752C3" w:rsidP="00AB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561F" w14:textId="77777777" w:rsidR="003752C3" w:rsidRDefault="003752C3" w:rsidP="00AB62B4">
      <w:pPr>
        <w:spacing w:after="0" w:line="240" w:lineRule="auto"/>
      </w:pPr>
      <w:r>
        <w:separator/>
      </w:r>
    </w:p>
  </w:footnote>
  <w:footnote w:type="continuationSeparator" w:id="0">
    <w:p w14:paraId="2F57C5AE" w14:textId="77777777" w:rsidR="003752C3" w:rsidRDefault="003752C3" w:rsidP="00AB6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9E41" w14:textId="77C608FE" w:rsidR="00AB62B4" w:rsidRDefault="00AB62B4" w:rsidP="00AB62B4">
    <w:pPr>
      <w:pStyle w:val="Header"/>
      <w:jc w:val="center"/>
    </w:pPr>
    <w:r>
      <w:rPr>
        <w:noProof/>
      </w:rPr>
      <w:drawing>
        <wp:inline distT="0" distB="0" distL="0" distR="0" wp14:anchorId="0353E06E" wp14:editId="0F2B4AB7">
          <wp:extent cx="1152411" cy="83204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C INC NEW LOGO.png"/>
                  <pic:cNvPicPr/>
                </pic:nvPicPr>
                <pic:blipFill>
                  <a:blip r:embed="rId1">
                    <a:extLst>
                      <a:ext uri="{28A0092B-C50C-407E-A947-70E740481C1C}">
                        <a14:useLocalDpi xmlns:a14="http://schemas.microsoft.com/office/drawing/2010/main" val="0"/>
                      </a:ext>
                    </a:extLst>
                  </a:blip>
                  <a:stretch>
                    <a:fillRect/>
                  </a:stretch>
                </pic:blipFill>
                <pic:spPr>
                  <a:xfrm>
                    <a:off x="0" y="0"/>
                    <a:ext cx="1193588" cy="861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24E4"/>
    <w:multiLevelType w:val="hybridMultilevel"/>
    <w:tmpl w:val="FF38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40420"/>
    <w:multiLevelType w:val="hybridMultilevel"/>
    <w:tmpl w:val="01C0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63AF2"/>
    <w:multiLevelType w:val="hybridMultilevel"/>
    <w:tmpl w:val="CB16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E55A3"/>
    <w:multiLevelType w:val="hybridMultilevel"/>
    <w:tmpl w:val="2FF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41"/>
    <w:rsid w:val="0001400C"/>
    <w:rsid w:val="000F6F7E"/>
    <w:rsid w:val="0013399E"/>
    <w:rsid w:val="00165D43"/>
    <w:rsid w:val="00176006"/>
    <w:rsid w:val="0024053C"/>
    <w:rsid w:val="002D4847"/>
    <w:rsid w:val="002D7A08"/>
    <w:rsid w:val="00335BA3"/>
    <w:rsid w:val="003752C3"/>
    <w:rsid w:val="003959E7"/>
    <w:rsid w:val="003A2357"/>
    <w:rsid w:val="003B1735"/>
    <w:rsid w:val="00401EE0"/>
    <w:rsid w:val="0048720C"/>
    <w:rsid w:val="004C087E"/>
    <w:rsid w:val="004C48AD"/>
    <w:rsid w:val="004E5BF0"/>
    <w:rsid w:val="00515413"/>
    <w:rsid w:val="00575BBA"/>
    <w:rsid w:val="0067124E"/>
    <w:rsid w:val="00747931"/>
    <w:rsid w:val="007B7B2C"/>
    <w:rsid w:val="007C6D3F"/>
    <w:rsid w:val="007F5411"/>
    <w:rsid w:val="007F76B7"/>
    <w:rsid w:val="00807CB6"/>
    <w:rsid w:val="0084298F"/>
    <w:rsid w:val="00873DCC"/>
    <w:rsid w:val="008D5EB2"/>
    <w:rsid w:val="009151B7"/>
    <w:rsid w:val="00950C31"/>
    <w:rsid w:val="009A7369"/>
    <w:rsid w:val="009C5B4D"/>
    <w:rsid w:val="009F2B5B"/>
    <w:rsid w:val="00A03CC5"/>
    <w:rsid w:val="00A27DC4"/>
    <w:rsid w:val="00A70052"/>
    <w:rsid w:val="00AB3EF7"/>
    <w:rsid w:val="00AB62B4"/>
    <w:rsid w:val="00AC5BF5"/>
    <w:rsid w:val="00B74ADC"/>
    <w:rsid w:val="00BF3F82"/>
    <w:rsid w:val="00CB425E"/>
    <w:rsid w:val="00D71746"/>
    <w:rsid w:val="00DA7D9B"/>
    <w:rsid w:val="00E27941"/>
    <w:rsid w:val="00EC5F3B"/>
    <w:rsid w:val="00EF45BF"/>
    <w:rsid w:val="00F70843"/>
    <w:rsid w:val="00F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07D01"/>
  <w15:chartTrackingRefBased/>
  <w15:docId w15:val="{E3F24D12-BB42-477F-8DDA-9E1E3F9D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2B4"/>
  </w:style>
  <w:style w:type="paragraph" w:styleId="Footer">
    <w:name w:val="footer"/>
    <w:basedOn w:val="Normal"/>
    <w:link w:val="FooterChar"/>
    <w:uiPriority w:val="99"/>
    <w:unhideWhenUsed/>
    <w:rsid w:val="00AB6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2B4"/>
  </w:style>
  <w:style w:type="paragraph" w:styleId="BalloonText">
    <w:name w:val="Balloon Text"/>
    <w:basedOn w:val="Normal"/>
    <w:link w:val="BalloonTextChar"/>
    <w:uiPriority w:val="99"/>
    <w:semiHidden/>
    <w:unhideWhenUsed/>
    <w:rsid w:val="002D4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847"/>
    <w:rPr>
      <w:rFonts w:ascii="Segoe UI" w:hAnsi="Segoe UI" w:cs="Segoe UI"/>
      <w:sz w:val="18"/>
      <w:szCs w:val="18"/>
    </w:rPr>
  </w:style>
  <w:style w:type="character" w:styleId="Hyperlink">
    <w:name w:val="Hyperlink"/>
    <w:basedOn w:val="DefaultParagraphFont"/>
    <w:uiPriority w:val="99"/>
    <w:unhideWhenUsed/>
    <w:rsid w:val="009151B7"/>
    <w:rPr>
      <w:color w:val="0563C1" w:themeColor="hyperlink"/>
      <w:u w:val="single"/>
    </w:rPr>
  </w:style>
  <w:style w:type="character" w:styleId="UnresolvedMention">
    <w:name w:val="Unresolved Mention"/>
    <w:basedOn w:val="DefaultParagraphFont"/>
    <w:uiPriority w:val="99"/>
    <w:semiHidden/>
    <w:unhideWhenUsed/>
    <w:rsid w:val="009151B7"/>
    <w:rPr>
      <w:color w:val="605E5C"/>
      <w:shd w:val="clear" w:color="auto" w:fill="E1DFDD"/>
    </w:rPr>
  </w:style>
  <w:style w:type="paragraph" w:styleId="ListParagraph">
    <w:name w:val="List Paragraph"/>
    <w:basedOn w:val="Normal"/>
    <w:uiPriority w:val="34"/>
    <w:qFormat/>
    <w:rsid w:val="003A2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A95FB-7C39-48BC-96ED-4ED128B9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cp:lastPrinted>2018-07-05T20:54:00Z</cp:lastPrinted>
  <dcterms:created xsi:type="dcterms:W3CDTF">2018-07-09T16:02:00Z</dcterms:created>
  <dcterms:modified xsi:type="dcterms:W3CDTF">2018-07-09T20:59:00Z</dcterms:modified>
</cp:coreProperties>
</file>